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52A3E" w14:textId="03F30955" w:rsidR="00AF0BE6" w:rsidRDefault="00AF0BE6" w:rsidP="00AF0BE6">
      <w:pPr>
        <w:tabs>
          <w:tab w:val="left" w:pos="3975"/>
        </w:tabs>
        <w:spacing w:line="200" w:lineRule="exact"/>
      </w:pPr>
      <w:bookmarkStart w:id="0" w:name="_GoBack"/>
      <w:bookmarkEnd w:id="0"/>
      <w:r>
        <w:rPr>
          <w:noProof/>
        </w:rPr>
        <w:drawing>
          <wp:anchor distT="0" distB="0" distL="114300" distR="114300" simplePos="0" relativeHeight="251659264" behindDoc="0" locked="0" layoutInCell="1" allowOverlap="1" wp14:anchorId="6C0B016D" wp14:editId="13D85000">
            <wp:simplePos x="0" y="0"/>
            <wp:positionH relativeFrom="margin">
              <wp:posOffset>1485900</wp:posOffset>
            </wp:positionH>
            <wp:positionV relativeFrom="margin">
              <wp:align>top</wp:align>
            </wp:positionV>
            <wp:extent cx="2552700" cy="2619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2619375"/>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4226490" w14:textId="2C2AE07E" w:rsidR="00AF0BE6" w:rsidRDefault="00AF0BE6" w:rsidP="00AF0BE6">
      <w:pPr>
        <w:pStyle w:val="NormalWeb"/>
        <w:spacing w:before="0" w:beforeAutospacing="0" w:after="360" w:afterAutospacing="0"/>
        <w:rPr>
          <w:rFonts w:ascii="Book Antiqua" w:hAnsi="Book Antiqua"/>
          <w:b/>
          <w:bCs/>
          <w:color w:val="111111"/>
          <w:sz w:val="22"/>
          <w:szCs w:val="22"/>
        </w:rPr>
      </w:pPr>
    </w:p>
    <w:p w14:paraId="6678D28F" w14:textId="4EBDB9AB" w:rsidR="00AF0BE6" w:rsidRDefault="00AF0BE6" w:rsidP="00AF0BE6">
      <w:pPr>
        <w:pStyle w:val="NormalWeb"/>
        <w:spacing w:before="0" w:beforeAutospacing="0" w:after="360" w:afterAutospacing="0"/>
        <w:rPr>
          <w:rFonts w:ascii="Book Antiqua" w:hAnsi="Book Antiqua"/>
          <w:b/>
          <w:bCs/>
          <w:color w:val="111111"/>
          <w:sz w:val="22"/>
          <w:szCs w:val="22"/>
        </w:rPr>
      </w:pPr>
    </w:p>
    <w:p w14:paraId="4432A7AB" w14:textId="77777777" w:rsidR="00AF0BE6" w:rsidRDefault="00AF0BE6" w:rsidP="00AF0BE6">
      <w:pPr>
        <w:pStyle w:val="NormalWeb"/>
        <w:spacing w:before="0" w:beforeAutospacing="0" w:after="360" w:afterAutospacing="0"/>
        <w:rPr>
          <w:rFonts w:ascii="Book Antiqua" w:hAnsi="Book Antiqua"/>
          <w:b/>
          <w:bCs/>
          <w:color w:val="111111"/>
          <w:sz w:val="22"/>
          <w:szCs w:val="22"/>
        </w:rPr>
      </w:pPr>
    </w:p>
    <w:p w14:paraId="66571E4A" w14:textId="77777777" w:rsidR="00AF0BE6" w:rsidRDefault="00AF0BE6" w:rsidP="00AF0BE6">
      <w:pPr>
        <w:pStyle w:val="NormalWeb"/>
        <w:spacing w:before="0" w:beforeAutospacing="0" w:after="360" w:afterAutospacing="0"/>
        <w:rPr>
          <w:rFonts w:ascii="Book Antiqua" w:hAnsi="Book Antiqua"/>
          <w:b/>
          <w:bCs/>
          <w:color w:val="111111"/>
          <w:sz w:val="22"/>
          <w:szCs w:val="22"/>
        </w:rPr>
      </w:pPr>
    </w:p>
    <w:p w14:paraId="3731EE8D" w14:textId="77777777" w:rsidR="00AF0BE6" w:rsidRDefault="00AF0BE6" w:rsidP="00AF0BE6">
      <w:pPr>
        <w:pStyle w:val="NormalWeb"/>
        <w:spacing w:before="0" w:beforeAutospacing="0" w:after="360" w:afterAutospacing="0"/>
        <w:rPr>
          <w:rFonts w:ascii="Book Antiqua" w:hAnsi="Book Antiqua"/>
          <w:b/>
          <w:bCs/>
          <w:color w:val="111111"/>
          <w:sz w:val="22"/>
          <w:szCs w:val="22"/>
        </w:rPr>
      </w:pPr>
    </w:p>
    <w:p w14:paraId="11995FC2" w14:textId="77777777" w:rsidR="00AF0BE6" w:rsidRDefault="00AF0BE6" w:rsidP="00AF0BE6">
      <w:pPr>
        <w:pStyle w:val="NormalWeb"/>
        <w:spacing w:before="0" w:beforeAutospacing="0" w:after="360" w:afterAutospacing="0"/>
        <w:rPr>
          <w:rFonts w:ascii="Book Antiqua" w:hAnsi="Book Antiqua"/>
          <w:b/>
          <w:bCs/>
          <w:color w:val="111111"/>
          <w:sz w:val="22"/>
          <w:szCs w:val="22"/>
        </w:rPr>
      </w:pPr>
    </w:p>
    <w:p w14:paraId="43FB425C" w14:textId="77777777" w:rsidR="00AF0BE6" w:rsidRDefault="00AF0BE6" w:rsidP="00AF0BE6">
      <w:pPr>
        <w:pStyle w:val="NormalWeb"/>
        <w:spacing w:before="0" w:beforeAutospacing="0" w:after="360" w:afterAutospacing="0"/>
        <w:rPr>
          <w:rFonts w:ascii="Book Antiqua" w:hAnsi="Book Antiqua"/>
          <w:b/>
          <w:bCs/>
          <w:color w:val="111111"/>
          <w:sz w:val="22"/>
          <w:szCs w:val="22"/>
        </w:rPr>
      </w:pPr>
    </w:p>
    <w:p w14:paraId="192D95B2" w14:textId="77777777" w:rsidR="00AF0BE6" w:rsidRDefault="00AF0BE6" w:rsidP="00AF0BE6">
      <w:pPr>
        <w:spacing w:line="0" w:lineRule="atLeast"/>
        <w:rPr>
          <w:rFonts w:ascii="Times New Roman" w:hAnsi="Times New Roman"/>
          <w:b/>
          <w:i/>
          <w:sz w:val="32"/>
          <w:szCs w:val="24"/>
        </w:rPr>
      </w:pPr>
    </w:p>
    <w:p w14:paraId="04D49214" w14:textId="77777777" w:rsidR="00AF0BE6" w:rsidRDefault="00AF0BE6" w:rsidP="00AF0BE6">
      <w:pPr>
        <w:tabs>
          <w:tab w:val="left" w:pos="2625"/>
          <w:tab w:val="left" w:pos="3165"/>
        </w:tabs>
        <w:spacing w:line="389" w:lineRule="exact"/>
        <w:jc w:val="center"/>
        <w:rPr>
          <w:rFonts w:cstheme="minorHAnsi"/>
          <w:b/>
          <w:sz w:val="40"/>
          <w:szCs w:val="28"/>
        </w:rPr>
      </w:pPr>
      <w:r>
        <w:rPr>
          <w:rFonts w:cstheme="minorHAnsi"/>
          <w:b/>
          <w:sz w:val="40"/>
          <w:szCs w:val="28"/>
        </w:rPr>
        <w:t>Ministry of Employment, Social Affairs and, Family</w:t>
      </w:r>
    </w:p>
    <w:p w14:paraId="69F4B685" w14:textId="77777777" w:rsidR="00AF0BE6" w:rsidRDefault="00AF0BE6" w:rsidP="00AF0BE6">
      <w:pPr>
        <w:tabs>
          <w:tab w:val="left" w:pos="2625"/>
          <w:tab w:val="left" w:pos="3165"/>
        </w:tabs>
        <w:spacing w:line="389" w:lineRule="exact"/>
        <w:jc w:val="center"/>
        <w:rPr>
          <w:rFonts w:cstheme="minorHAnsi"/>
          <w:b/>
          <w:sz w:val="40"/>
          <w:szCs w:val="28"/>
        </w:rPr>
      </w:pPr>
      <w:r>
        <w:rPr>
          <w:rFonts w:cstheme="minorHAnsi"/>
          <w:b/>
          <w:sz w:val="40"/>
          <w:szCs w:val="28"/>
        </w:rPr>
        <w:t xml:space="preserve">Somaliland </w:t>
      </w:r>
    </w:p>
    <w:p w14:paraId="007F8545" w14:textId="77777777" w:rsidR="00461DC6" w:rsidRPr="00DE57CF" w:rsidRDefault="00461DC6" w:rsidP="00DE57CF">
      <w:pPr>
        <w:spacing w:line="276" w:lineRule="auto"/>
        <w:jc w:val="both"/>
        <w:rPr>
          <w:rFonts w:cstheme="minorHAnsi"/>
          <w:sz w:val="24"/>
          <w:szCs w:val="24"/>
        </w:rPr>
      </w:pPr>
    </w:p>
    <w:p w14:paraId="789BE7B0" w14:textId="4312CFA3" w:rsidR="00AF0BE6" w:rsidRPr="007E32E4" w:rsidRDefault="00AF0BE6" w:rsidP="00AF0BE6">
      <w:pPr>
        <w:spacing w:line="276" w:lineRule="auto"/>
        <w:jc w:val="center"/>
        <w:rPr>
          <w:rFonts w:cstheme="minorHAnsi"/>
          <w:b/>
          <w:bCs/>
          <w:sz w:val="28"/>
          <w:szCs w:val="28"/>
        </w:rPr>
      </w:pPr>
      <w:r w:rsidRPr="007E32E4">
        <w:rPr>
          <w:rFonts w:cstheme="minorHAnsi"/>
          <w:b/>
          <w:bCs/>
          <w:sz w:val="28"/>
          <w:szCs w:val="28"/>
        </w:rPr>
        <w:t>National Employment Forum Meeting Minutes</w:t>
      </w:r>
    </w:p>
    <w:p w14:paraId="74C70E84" w14:textId="4D04584E" w:rsidR="00AF0BE6" w:rsidRPr="007E32E4" w:rsidRDefault="00AF0BE6" w:rsidP="00AF0BE6">
      <w:pPr>
        <w:spacing w:line="276" w:lineRule="auto"/>
        <w:jc w:val="center"/>
        <w:rPr>
          <w:rFonts w:cstheme="minorHAnsi"/>
          <w:b/>
          <w:bCs/>
          <w:sz w:val="28"/>
          <w:szCs w:val="28"/>
        </w:rPr>
      </w:pPr>
      <w:r w:rsidRPr="007E32E4">
        <w:rPr>
          <w:rFonts w:cstheme="minorHAnsi"/>
          <w:b/>
          <w:bCs/>
          <w:sz w:val="28"/>
          <w:szCs w:val="28"/>
        </w:rPr>
        <w:t>Date: 8/03/2022</w:t>
      </w:r>
    </w:p>
    <w:p w14:paraId="3ABC9090" w14:textId="77777777" w:rsidR="00AF0BE6" w:rsidRPr="00DE57CF" w:rsidRDefault="00AF0BE6" w:rsidP="00AF0BE6">
      <w:pPr>
        <w:spacing w:line="276" w:lineRule="auto"/>
        <w:jc w:val="center"/>
        <w:rPr>
          <w:rFonts w:cstheme="minorHAnsi"/>
          <w:b/>
          <w:bCs/>
          <w:sz w:val="24"/>
          <w:szCs w:val="24"/>
        </w:rPr>
      </w:pPr>
    </w:p>
    <w:p w14:paraId="66E3D1A2" w14:textId="3E32D4E9" w:rsidR="00405BE4" w:rsidRPr="00DE57CF" w:rsidRDefault="00405BE4" w:rsidP="00AF0BE6">
      <w:pPr>
        <w:spacing w:line="360" w:lineRule="auto"/>
        <w:jc w:val="both"/>
        <w:rPr>
          <w:rFonts w:cstheme="minorHAnsi"/>
          <w:sz w:val="24"/>
          <w:szCs w:val="24"/>
        </w:rPr>
      </w:pPr>
      <w:r w:rsidRPr="00DE57CF">
        <w:rPr>
          <w:rFonts w:cstheme="minorHAnsi"/>
          <w:sz w:val="24"/>
          <w:szCs w:val="24"/>
        </w:rPr>
        <w:t>The Ministry of Employment, Social Affairs and Family (MESAF) has organized the national employment forum which is quarterly meeting that coordinates all the employment interventions implementing by relevant government agencies and intentional partners working on employment sector. Additionally, this forum serves as an information sharing platform among the forum members. The forum has focused the preparation of the third employment conference that scheduled to take place on 29</w:t>
      </w:r>
      <w:r w:rsidRPr="00DE57CF">
        <w:rPr>
          <w:rFonts w:cstheme="minorHAnsi"/>
          <w:sz w:val="24"/>
          <w:szCs w:val="24"/>
          <w:vertAlign w:val="superscript"/>
        </w:rPr>
        <w:t>th</w:t>
      </w:r>
      <w:r w:rsidRPr="00DE57CF">
        <w:rPr>
          <w:rFonts w:cstheme="minorHAnsi"/>
          <w:sz w:val="24"/>
          <w:szCs w:val="24"/>
        </w:rPr>
        <w:t xml:space="preserve"> to 30 March 2022. Participants deeply discussed the employment conference modalities, themes, needed resources and other technicalities which are essential to commence a fruitful and productive employment conference.</w:t>
      </w:r>
    </w:p>
    <w:p w14:paraId="3B81009F" w14:textId="53F7B212" w:rsidR="0028619F" w:rsidRPr="00DE57CF" w:rsidRDefault="00461DC6" w:rsidP="00AF0BE6">
      <w:pPr>
        <w:spacing w:line="360" w:lineRule="auto"/>
        <w:jc w:val="both"/>
        <w:rPr>
          <w:rFonts w:cstheme="minorHAnsi"/>
          <w:sz w:val="24"/>
          <w:szCs w:val="24"/>
        </w:rPr>
      </w:pPr>
      <w:r w:rsidRPr="00DE57CF">
        <w:rPr>
          <w:rFonts w:cstheme="minorHAnsi"/>
          <w:sz w:val="24"/>
          <w:szCs w:val="24"/>
        </w:rPr>
        <w:lastRenderedPageBreak/>
        <w:t>The main issue that the forum</w:t>
      </w:r>
      <w:r w:rsidR="00907A84" w:rsidRPr="00DE57CF">
        <w:rPr>
          <w:rFonts w:cstheme="minorHAnsi"/>
          <w:sz w:val="24"/>
          <w:szCs w:val="24"/>
        </w:rPr>
        <w:t xml:space="preserve"> </w:t>
      </w:r>
      <w:r w:rsidR="00D978F4" w:rsidRPr="00DE57CF">
        <w:rPr>
          <w:rFonts w:cstheme="minorHAnsi"/>
          <w:sz w:val="24"/>
          <w:szCs w:val="24"/>
        </w:rPr>
        <w:t>highlighted</w:t>
      </w:r>
      <w:r w:rsidRPr="00DE57CF">
        <w:rPr>
          <w:rFonts w:cstheme="minorHAnsi"/>
          <w:sz w:val="24"/>
          <w:szCs w:val="24"/>
        </w:rPr>
        <w:t xml:space="preserve"> was the</w:t>
      </w:r>
      <w:r w:rsidR="002A591E" w:rsidRPr="00DE57CF">
        <w:rPr>
          <w:rFonts w:cstheme="minorHAnsi"/>
          <w:sz w:val="24"/>
          <w:szCs w:val="24"/>
        </w:rPr>
        <w:t xml:space="preserve"> entrepreneurship innovation</w:t>
      </w:r>
      <w:r w:rsidR="00A94176" w:rsidRPr="00DE57CF">
        <w:rPr>
          <w:rFonts w:cstheme="minorHAnsi"/>
          <w:sz w:val="24"/>
          <w:szCs w:val="24"/>
        </w:rPr>
        <w:t xml:space="preserve"> and technology,</w:t>
      </w:r>
      <w:r w:rsidRPr="00DE57CF">
        <w:rPr>
          <w:rFonts w:cstheme="minorHAnsi"/>
          <w:sz w:val="24"/>
          <w:szCs w:val="24"/>
        </w:rPr>
        <w:t xml:space="preserve"> challenges </w:t>
      </w:r>
      <w:r w:rsidR="00FA126E" w:rsidRPr="00DE57CF">
        <w:rPr>
          <w:rFonts w:cstheme="minorHAnsi"/>
          <w:sz w:val="24"/>
          <w:szCs w:val="24"/>
        </w:rPr>
        <w:t>and</w:t>
      </w:r>
      <w:r w:rsidRPr="00DE57CF">
        <w:rPr>
          <w:rFonts w:cstheme="minorHAnsi"/>
          <w:sz w:val="24"/>
          <w:szCs w:val="24"/>
        </w:rPr>
        <w:t xml:space="preserve"> </w:t>
      </w:r>
      <w:r w:rsidR="00D978F4" w:rsidRPr="00DE57CF">
        <w:rPr>
          <w:rFonts w:cstheme="minorHAnsi"/>
          <w:sz w:val="24"/>
          <w:szCs w:val="24"/>
        </w:rPr>
        <w:t>lack of</w:t>
      </w:r>
      <w:r w:rsidRPr="00DE57CF">
        <w:rPr>
          <w:rFonts w:cstheme="minorHAnsi"/>
          <w:sz w:val="24"/>
          <w:szCs w:val="24"/>
        </w:rPr>
        <w:t xml:space="preserve"> </w:t>
      </w:r>
      <w:r w:rsidR="0094567F" w:rsidRPr="00DE57CF">
        <w:rPr>
          <w:rFonts w:cstheme="minorHAnsi"/>
          <w:sz w:val="24"/>
          <w:szCs w:val="24"/>
        </w:rPr>
        <w:t>engagement between ministry of education</w:t>
      </w:r>
      <w:r w:rsidR="002A591E" w:rsidRPr="00DE57CF">
        <w:rPr>
          <w:rFonts w:cstheme="minorHAnsi"/>
          <w:sz w:val="24"/>
          <w:szCs w:val="24"/>
        </w:rPr>
        <w:t xml:space="preserve"> and </w:t>
      </w:r>
      <w:r w:rsidR="0094567F" w:rsidRPr="00DE57CF">
        <w:rPr>
          <w:rFonts w:cstheme="minorHAnsi"/>
          <w:sz w:val="24"/>
          <w:szCs w:val="24"/>
        </w:rPr>
        <w:t xml:space="preserve">private sectors for both </w:t>
      </w:r>
      <w:r w:rsidR="00AD43DF">
        <w:rPr>
          <w:rFonts w:cstheme="minorHAnsi"/>
          <w:sz w:val="24"/>
          <w:szCs w:val="24"/>
        </w:rPr>
        <w:t>address critical gaps between labour market demand and TVET education supply</w:t>
      </w:r>
      <w:r w:rsidR="00A94176" w:rsidRPr="00DE57CF">
        <w:rPr>
          <w:rFonts w:cstheme="minorHAnsi"/>
          <w:sz w:val="24"/>
          <w:szCs w:val="24"/>
        </w:rPr>
        <w:t>.</w:t>
      </w:r>
      <w:r w:rsidR="00352F49" w:rsidRPr="00DE57CF">
        <w:rPr>
          <w:rFonts w:cstheme="minorHAnsi"/>
          <w:sz w:val="24"/>
          <w:szCs w:val="24"/>
        </w:rPr>
        <w:t xml:space="preserve"> In the midst of </w:t>
      </w:r>
      <w:r w:rsidR="00D62AE7" w:rsidRPr="00DE57CF">
        <w:rPr>
          <w:rFonts w:cstheme="minorHAnsi"/>
          <w:sz w:val="24"/>
          <w:szCs w:val="24"/>
        </w:rPr>
        <w:t>the</w:t>
      </w:r>
      <w:r w:rsidR="0028619F" w:rsidRPr="00DE57CF">
        <w:rPr>
          <w:rFonts w:cstheme="minorHAnsi"/>
          <w:sz w:val="24"/>
          <w:szCs w:val="24"/>
        </w:rPr>
        <w:t xml:space="preserve"> </w:t>
      </w:r>
      <w:r w:rsidR="00405BE4" w:rsidRPr="00DE57CF">
        <w:rPr>
          <w:rFonts w:cstheme="minorHAnsi"/>
          <w:sz w:val="24"/>
          <w:szCs w:val="24"/>
        </w:rPr>
        <w:t>forum,</w:t>
      </w:r>
      <w:r w:rsidR="0028619F" w:rsidRPr="00DE57CF">
        <w:rPr>
          <w:rFonts w:cstheme="minorHAnsi"/>
          <w:sz w:val="24"/>
          <w:szCs w:val="24"/>
        </w:rPr>
        <w:t xml:space="preserve"> </w:t>
      </w:r>
      <w:r w:rsidR="00352F49" w:rsidRPr="00DE57CF">
        <w:rPr>
          <w:rFonts w:cstheme="minorHAnsi"/>
          <w:sz w:val="24"/>
          <w:szCs w:val="24"/>
        </w:rPr>
        <w:t xml:space="preserve">it was also discussed the importance of creating social interaction for </w:t>
      </w:r>
      <w:r w:rsidR="00AD43DF">
        <w:rPr>
          <w:rFonts w:cstheme="minorHAnsi"/>
          <w:sz w:val="24"/>
          <w:szCs w:val="24"/>
        </w:rPr>
        <w:t xml:space="preserve">migrant </w:t>
      </w:r>
      <w:r w:rsidR="00352F49" w:rsidRPr="00DE57CF">
        <w:rPr>
          <w:rFonts w:cstheme="minorHAnsi"/>
          <w:sz w:val="24"/>
          <w:szCs w:val="24"/>
        </w:rPr>
        <w:t>workers</w:t>
      </w:r>
      <w:r w:rsidR="00D62AE7" w:rsidRPr="00DE57CF">
        <w:rPr>
          <w:rFonts w:cstheme="minorHAnsi"/>
          <w:sz w:val="24"/>
          <w:szCs w:val="24"/>
        </w:rPr>
        <w:t xml:space="preserve"> and</w:t>
      </w:r>
      <w:r w:rsidR="00315580" w:rsidRPr="00DE57CF">
        <w:rPr>
          <w:rFonts w:cstheme="minorHAnsi"/>
          <w:sz w:val="24"/>
          <w:szCs w:val="24"/>
        </w:rPr>
        <w:t xml:space="preserve"> </w:t>
      </w:r>
      <w:r w:rsidR="00AD43DF">
        <w:rPr>
          <w:rFonts w:cstheme="minorHAnsi"/>
          <w:sz w:val="24"/>
          <w:szCs w:val="24"/>
        </w:rPr>
        <w:t>host communities. I</w:t>
      </w:r>
      <w:r w:rsidR="00D62AE7" w:rsidRPr="00DE57CF">
        <w:rPr>
          <w:rFonts w:cstheme="minorHAnsi"/>
          <w:sz w:val="24"/>
          <w:szCs w:val="24"/>
        </w:rPr>
        <w:t xml:space="preserve">n addition to that of how young people </w:t>
      </w:r>
      <w:r w:rsidR="00AD43DF">
        <w:rPr>
          <w:rFonts w:cstheme="minorHAnsi"/>
          <w:sz w:val="24"/>
          <w:szCs w:val="24"/>
        </w:rPr>
        <w:t xml:space="preserve">can harness the skills </w:t>
      </w:r>
      <w:r w:rsidR="00914D3A">
        <w:rPr>
          <w:rFonts w:cstheme="minorHAnsi"/>
          <w:sz w:val="24"/>
          <w:szCs w:val="24"/>
        </w:rPr>
        <w:t>experience</w:t>
      </w:r>
      <w:r w:rsidR="00AD43DF">
        <w:rPr>
          <w:rFonts w:cstheme="minorHAnsi"/>
          <w:sz w:val="24"/>
          <w:szCs w:val="24"/>
        </w:rPr>
        <w:t xml:space="preserve"> </w:t>
      </w:r>
      <w:r w:rsidR="00914D3A">
        <w:rPr>
          <w:rFonts w:cstheme="minorHAnsi"/>
          <w:sz w:val="24"/>
          <w:szCs w:val="24"/>
        </w:rPr>
        <w:t>brought</w:t>
      </w:r>
      <w:r w:rsidR="00AD43DF">
        <w:rPr>
          <w:rFonts w:cstheme="minorHAnsi"/>
          <w:sz w:val="24"/>
          <w:szCs w:val="24"/>
        </w:rPr>
        <w:t xml:space="preserve"> in </w:t>
      </w:r>
      <w:r w:rsidR="00914D3A">
        <w:rPr>
          <w:rFonts w:cstheme="minorHAnsi"/>
          <w:sz w:val="24"/>
          <w:szCs w:val="24"/>
        </w:rPr>
        <w:t>Somaliland</w:t>
      </w:r>
      <w:r w:rsidR="00AD43DF">
        <w:rPr>
          <w:rFonts w:cstheme="minorHAnsi"/>
          <w:sz w:val="24"/>
          <w:szCs w:val="24"/>
        </w:rPr>
        <w:t xml:space="preserve"> by </w:t>
      </w:r>
      <w:r w:rsidR="00914D3A">
        <w:rPr>
          <w:rFonts w:cstheme="minorHAnsi"/>
          <w:sz w:val="24"/>
          <w:szCs w:val="24"/>
        </w:rPr>
        <w:t xml:space="preserve">migrant workers in </w:t>
      </w:r>
      <w:r w:rsidR="00994354">
        <w:rPr>
          <w:rFonts w:cstheme="minorHAnsi"/>
          <w:sz w:val="24"/>
          <w:szCs w:val="24"/>
        </w:rPr>
        <w:t>Somaliland.</w:t>
      </w:r>
      <w:r w:rsidR="0028619F" w:rsidRPr="00DE57CF">
        <w:rPr>
          <w:rFonts w:cstheme="minorHAnsi"/>
          <w:sz w:val="24"/>
          <w:szCs w:val="24"/>
        </w:rPr>
        <w:t xml:space="preserve"> </w:t>
      </w:r>
    </w:p>
    <w:p w14:paraId="06C90A42" w14:textId="5AC0A7F0" w:rsidR="00461DC6" w:rsidRPr="00DE57CF" w:rsidRDefault="00461DC6" w:rsidP="00AF0BE6">
      <w:pPr>
        <w:spacing w:line="360" w:lineRule="auto"/>
        <w:jc w:val="both"/>
        <w:rPr>
          <w:rFonts w:cstheme="minorHAnsi"/>
          <w:sz w:val="24"/>
          <w:szCs w:val="24"/>
        </w:rPr>
      </w:pPr>
      <w:r w:rsidRPr="00DE57CF">
        <w:rPr>
          <w:rFonts w:cstheme="minorHAnsi"/>
          <w:sz w:val="24"/>
          <w:szCs w:val="24"/>
        </w:rPr>
        <w:t xml:space="preserve">During the meeting it was </w:t>
      </w:r>
      <w:r w:rsidR="00D978F4" w:rsidRPr="00DE57CF">
        <w:rPr>
          <w:rFonts w:cstheme="minorHAnsi"/>
          <w:sz w:val="24"/>
          <w:szCs w:val="24"/>
        </w:rPr>
        <w:t>decided</w:t>
      </w:r>
      <w:r w:rsidR="00994354">
        <w:rPr>
          <w:rFonts w:cstheme="minorHAnsi"/>
          <w:sz w:val="24"/>
          <w:szCs w:val="24"/>
        </w:rPr>
        <w:t xml:space="preserve"> and agreed </w:t>
      </w:r>
      <w:r w:rsidR="00994354" w:rsidRPr="00DE57CF">
        <w:rPr>
          <w:rFonts w:cstheme="minorHAnsi"/>
          <w:sz w:val="24"/>
          <w:szCs w:val="24"/>
        </w:rPr>
        <w:t>that</w:t>
      </w:r>
      <w:r w:rsidRPr="00DE57CF">
        <w:rPr>
          <w:rFonts w:cstheme="minorHAnsi"/>
          <w:sz w:val="24"/>
          <w:szCs w:val="24"/>
        </w:rPr>
        <w:t xml:space="preserve"> job fai</w:t>
      </w:r>
      <w:r w:rsidR="00994354">
        <w:rPr>
          <w:rFonts w:cstheme="minorHAnsi"/>
          <w:sz w:val="24"/>
          <w:szCs w:val="24"/>
        </w:rPr>
        <w:t>r</w:t>
      </w:r>
      <w:r w:rsidRPr="00DE57CF">
        <w:rPr>
          <w:rFonts w:cstheme="minorHAnsi"/>
          <w:sz w:val="24"/>
          <w:szCs w:val="24"/>
        </w:rPr>
        <w:t xml:space="preserve"> should be done in Burao while </w:t>
      </w:r>
      <w:r w:rsidR="008C1E0C" w:rsidRPr="00DE57CF">
        <w:rPr>
          <w:rFonts w:cstheme="minorHAnsi"/>
          <w:sz w:val="24"/>
          <w:szCs w:val="24"/>
        </w:rPr>
        <w:t xml:space="preserve">the conference </w:t>
      </w:r>
      <w:r w:rsidR="00994354">
        <w:rPr>
          <w:rFonts w:cstheme="minorHAnsi"/>
          <w:sz w:val="24"/>
          <w:szCs w:val="24"/>
        </w:rPr>
        <w:t xml:space="preserve">will take place in Hargeisa to </w:t>
      </w:r>
      <w:r w:rsidR="008C1E0C" w:rsidRPr="00DE57CF">
        <w:rPr>
          <w:rFonts w:cstheme="minorHAnsi"/>
          <w:sz w:val="24"/>
          <w:szCs w:val="24"/>
        </w:rPr>
        <w:t xml:space="preserve">set for strategies and employment policies at national </w:t>
      </w:r>
      <w:r w:rsidR="00994354">
        <w:rPr>
          <w:rFonts w:cstheme="minorHAnsi"/>
          <w:sz w:val="24"/>
          <w:szCs w:val="24"/>
        </w:rPr>
        <w:t xml:space="preserve">and sub national level. </w:t>
      </w:r>
    </w:p>
    <w:p w14:paraId="2767083C" w14:textId="616DDBF1" w:rsidR="00405BE4" w:rsidRPr="00DE57CF" w:rsidRDefault="00405BE4" w:rsidP="00AF0BE6">
      <w:pPr>
        <w:spacing w:line="360" w:lineRule="auto"/>
        <w:jc w:val="both"/>
        <w:rPr>
          <w:rFonts w:cstheme="minorHAnsi"/>
          <w:b/>
          <w:bCs/>
          <w:sz w:val="24"/>
          <w:szCs w:val="24"/>
        </w:rPr>
      </w:pPr>
      <w:r w:rsidRPr="00DE57CF">
        <w:rPr>
          <w:rFonts w:cstheme="minorHAnsi"/>
          <w:b/>
          <w:bCs/>
          <w:sz w:val="24"/>
          <w:szCs w:val="24"/>
        </w:rPr>
        <w:t>Key Action points</w:t>
      </w:r>
    </w:p>
    <w:p w14:paraId="4E9BA975" w14:textId="6D48FD5D" w:rsidR="00405BE4" w:rsidRPr="00DE57CF" w:rsidRDefault="00405BE4" w:rsidP="00AF0BE6">
      <w:pPr>
        <w:pStyle w:val="ListParagraph"/>
        <w:numPr>
          <w:ilvl w:val="0"/>
          <w:numId w:val="3"/>
        </w:numPr>
        <w:spacing w:line="360" w:lineRule="auto"/>
        <w:jc w:val="both"/>
        <w:rPr>
          <w:rFonts w:cstheme="minorHAnsi"/>
          <w:sz w:val="24"/>
          <w:szCs w:val="24"/>
        </w:rPr>
      </w:pPr>
      <w:r w:rsidRPr="00DE57CF">
        <w:rPr>
          <w:rFonts w:cstheme="minorHAnsi"/>
          <w:sz w:val="24"/>
          <w:szCs w:val="24"/>
        </w:rPr>
        <w:t>MESAF to quickly revise the employment conference terms of reference and incorporate comments and recommendation</w:t>
      </w:r>
      <w:r w:rsidR="00DE57CF" w:rsidRPr="00DE57CF">
        <w:rPr>
          <w:rFonts w:cstheme="minorHAnsi"/>
          <w:sz w:val="24"/>
          <w:szCs w:val="24"/>
        </w:rPr>
        <w:t>s</w:t>
      </w:r>
      <w:r w:rsidRPr="00DE57CF">
        <w:rPr>
          <w:rFonts w:cstheme="minorHAnsi"/>
          <w:sz w:val="24"/>
          <w:szCs w:val="24"/>
        </w:rPr>
        <w:t xml:space="preserve"> from the forum.</w:t>
      </w:r>
    </w:p>
    <w:p w14:paraId="0C9E7F69" w14:textId="13505F92" w:rsidR="00DE57CF" w:rsidRPr="00DE57CF" w:rsidRDefault="00DE57CF" w:rsidP="00AF0BE6">
      <w:pPr>
        <w:pStyle w:val="ListParagraph"/>
        <w:numPr>
          <w:ilvl w:val="0"/>
          <w:numId w:val="3"/>
        </w:numPr>
        <w:spacing w:line="360" w:lineRule="auto"/>
        <w:jc w:val="both"/>
        <w:rPr>
          <w:rFonts w:cstheme="minorHAnsi"/>
          <w:sz w:val="24"/>
          <w:szCs w:val="24"/>
        </w:rPr>
      </w:pPr>
      <w:r w:rsidRPr="00DE57CF">
        <w:rPr>
          <w:rFonts w:cstheme="minorHAnsi"/>
          <w:sz w:val="24"/>
          <w:szCs w:val="24"/>
        </w:rPr>
        <w:t xml:space="preserve">Organization </w:t>
      </w:r>
      <w:r w:rsidR="00C63161">
        <w:rPr>
          <w:rFonts w:cstheme="minorHAnsi"/>
          <w:sz w:val="24"/>
          <w:szCs w:val="24"/>
        </w:rPr>
        <w:t xml:space="preserve">(Partners) </w:t>
      </w:r>
      <w:r w:rsidRPr="00DE57CF">
        <w:rPr>
          <w:rFonts w:cstheme="minorHAnsi"/>
          <w:sz w:val="24"/>
          <w:szCs w:val="24"/>
        </w:rPr>
        <w:t>to internally discuss their contributions both technically and financially towards commencement of employment conference and confirm their inputs on Thursday this week.</w:t>
      </w:r>
    </w:p>
    <w:p w14:paraId="2E301286" w14:textId="48082675" w:rsidR="00DE57CF" w:rsidRPr="00DE57CF" w:rsidRDefault="00DE57CF" w:rsidP="00AF0BE6">
      <w:pPr>
        <w:pStyle w:val="ListParagraph"/>
        <w:numPr>
          <w:ilvl w:val="0"/>
          <w:numId w:val="3"/>
        </w:numPr>
        <w:spacing w:line="360" w:lineRule="auto"/>
        <w:jc w:val="both"/>
        <w:rPr>
          <w:rFonts w:cstheme="minorHAnsi"/>
          <w:sz w:val="24"/>
          <w:szCs w:val="24"/>
        </w:rPr>
      </w:pPr>
      <w:r w:rsidRPr="00DE57CF">
        <w:rPr>
          <w:rFonts w:cstheme="minorHAnsi"/>
          <w:sz w:val="24"/>
          <w:szCs w:val="24"/>
        </w:rPr>
        <w:t>Organization to fill out the employment matrix template and revert it back to MESAF lastly on Saturday 12</w:t>
      </w:r>
      <w:r w:rsidR="00C63161">
        <w:rPr>
          <w:rFonts w:cstheme="minorHAnsi"/>
          <w:sz w:val="24"/>
          <w:szCs w:val="24"/>
        </w:rPr>
        <w:t xml:space="preserve">, </w:t>
      </w:r>
      <w:r w:rsidRPr="00DE57CF">
        <w:rPr>
          <w:rFonts w:cstheme="minorHAnsi"/>
          <w:sz w:val="24"/>
          <w:szCs w:val="24"/>
        </w:rPr>
        <w:t>March 2022.</w:t>
      </w:r>
    </w:p>
    <w:p w14:paraId="35D79DA4" w14:textId="23480A58" w:rsidR="00DE57CF" w:rsidRPr="00DE57CF" w:rsidRDefault="00DE57CF" w:rsidP="00AF0BE6">
      <w:pPr>
        <w:pStyle w:val="ListParagraph"/>
        <w:numPr>
          <w:ilvl w:val="0"/>
          <w:numId w:val="3"/>
        </w:numPr>
        <w:spacing w:line="360" w:lineRule="auto"/>
        <w:jc w:val="both"/>
        <w:rPr>
          <w:rFonts w:cstheme="minorHAnsi"/>
          <w:sz w:val="24"/>
          <w:szCs w:val="24"/>
        </w:rPr>
      </w:pPr>
      <w:r w:rsidRPr="00DE57CF">
        <w:rPr>
          <w:rFonts w:cstheme="minorHAnsi"/>
          <w:sz w:val="24"/>
          <w:szCs w:val="24"/>
        </w:rPr>
        <w:t>Relevant studies, survey, and reports</w:t>
      </w:r>
      <w:r w:rsidR="00A24373">
        <w:rPr>
          <w:rFonts w:cstheme="minorHAnsi"/>
          <w:sz w:val="24"/>
          <w:szCs w:val="24"/>
        </w:rPr>
        <w:t xml:space="preserve"> relevant on employment sector</w:t>
      </w:r>
      <w:r w:rsidRPr="00DE57CF">
        <w:rPr>
          <w:rFonts w:cstheme="minorHAnsi"/>
          <w:sz w:val="24"/>
          <w:szCs w:val="24"/>
        </w:rPr>
        <w:t xml:space="preserve"> will be shared among the partners </w:t>
      </w:r>
    </w:p>
    <w:p w14:paraId="50E15A6B" w14:textId="77777777" w:rsidR="00C630B6" w:rsidRPr="00DE57CF" w:rsidRDefault="00C630B6" w:rsidP="00AF0BE6">
      <w:pPr>
        <w:spacing w:line="360" w:lineRule="auto"/>
        <w:rPr>
          <w:rFonts w:cstheme="minorHAnsi"/>
          <w:sz w:val="24"/>
          <w:szCs w:val="24"/>
        </w:rPr>
      </w:pPr>
    </w:p>
    <w:p w14:paraId="4A6E51AA" w14:textId="13F94F6B" w:rsidR="00A51977" w:rsidRPr="00DE57CF" w:rsidRDefault="00D62AE7" w:rsidP="00AF0BE6">
      <w:pPr>
        <w:spacing w:line="360" w:lineRule="auto"/>
        <w:ind w:left="360"/>
        <w:rPr>
          <w:rFonts w:cstheme="minorHAnsi"/>
          <w:sz w:val="24"/>
          <w:szCs w:val="24"/>
        </w:rPr>
      </w:pPr>
      <w:r w:rsidRPr="00DE57CF">
        <w:rPr>
          <w:rFonts w:cstheme="minorHAnsi"/>
          <w:sz w:val="24"/>
          <w:szCs w:val="24"/>
        </w:rPr>
        <w:t xml:space="preserve"> </w:t>
      </w:r>
    </w:p>
    <w:sectPr w:rsidR="00A51977" w:rsidRPr="00DE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8F2"/>
    <w:multiLevelType w:val="hybridMultilevel"/>
    <w:tmpl w:val="E3FE4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0317E"/>
    <w:multiLevelType w:val="hybridMultilevel"/>
    <w:tmpl w:val="B84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C588A"/>
    <w:multiLevelType w:val="hybridMultilevel"/>
    <w:tmpl w:val="4A12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D7"/>
    <w:rsid w:val="0003728F"/>
    <w:rsid w:val="00095953"/>
    <w:rsid w:val="00097091"/>
    <w:rsid w:val="000C337C"/>
    <w:rsid w:val="00114F19"/>
    <w:rsid w:val="001A3864"/>
    <w:rsid w:val="002022A0"/>
    <w:rsid w:val="00214679"/>
    <w:rsid w:val="00214EAB"/>
    <w:rsid w:val="0028619F"/>
    <w:rsid w:val="00287C50"/>
    <w:rsid w:val="002A591E"/>
    <w:rsid w:val="00315580"/>
    <w:rsid w:val="00334225"/>
    <w:rsid w:val="00335C6D"/>
    <w:rsid w:val="0033730D"/>
    <w:rsid w:val="0035204F"/>
    <w:rsid w:val="00352F49"/>
    <w:rsid w:val="003536CA"/>
    <w:rsid w:val="00373F5A"/>
    <w:rsid w:val="003761D6"/>
    <w:rsid w:val="003E7B6B"/>
    <w:rsid w:val="00405BE4"/>
    <w:rsid w:val="004112FE"/>
    <w:rsid w:val="00421B64"/>
    <w:rsid w:val="004224B4"/>
    <w:rsid w:val="004350B5"/>
    <w:rsid w:val="00461DC6"/>
    <w:rsid w:val="005155CC"/>
    <w:rsid w:val="00515B12"/>
    <w:rsid w:val="00546832"/>
    <w:rsid w:val="00600E4E"/>
    <w:rsid w:val="00611B92"/>
    <w:rsid w:val="00655977"/>
    <w:rsid w:val="00667393"/>
    <w:rsid w:val="00691D01"/>
    <w:rsid w:val="00701082"/>
    <w:rsid w:val="0070477E"/>
    <w:rsid w:val="00716986"/>
    <w:rsid w:val="00761F40"/>
    <w:rsid w:val="007D5EFE"/>
    <w:rsid w:val="007E32E4"/>
    <w:rsid w:val="007F72D7"/>
    <w:rsid w:val="00810863"/>
    <w:rsid w:val="008732D4"/>
    <w:rsid w:val="00873E80"/>
    <w:rsid w:val="00885194"/>
    <w:rsid w:val="008A3D33"/>
    <w:rsid w:val="008C1E0C"/>
    <w:rsid w:val="00907A84"/>
    <w:rsid w:val="00914D3A"/>
    <w:rsid w:val="00917531"/>
    <w:rsid w:val="0094567F"/>
    <w:rsid w:val="00966B93"/>
    <w:rsid w:val="00994354"/>
    <w:rsid w:val="009D119F"/>
    <w:rsid w:val="009F73EC"/>
    <w:rsid w:val="00A0663A"/>
    <w:rsid w:val="00A22B52"/>
    <w:rsid w:val="00A24373"/>
    <w:rsid w:val="00A51977"/>
    <w:rsid w:val="00A559CB"/>
    <w:rsid w:val="00A65E21"/>
    <w:rsid w:val="00A770F7"/>
    <w:rsid w:val="00A9400D"/>
    <w:rsid w:val="00A94176"/>
    <w:rsid w:val="00AC23A0"/>
    <w:rsid w:val="00AD43DF"/>
    <w:rsid w:val="00AF0BE6"/>
    <w:rsid w:val="00AF641E"/>
    <w:rsid w:val="00B4188F"/>
    <w:rsid w:val="00B86DAA"/>
    <w:rsid w:val="00B9518A"/>
    <w:rsid w:val="00BC787F"/>
    <w:rsid w:val="00BE5902"/>
    <w:rsid w:val="00BF2805"/>
    <w:rsid w:val="00C27417"/>
    <w:rsid w:val="00C52B52"/>
    <w:rsid w:val="00C630B6"/>
    <w:rsid w:val="00C63161"/>
    <w:rsid w:val="00C63CB0"/>
    <w:rsid w:val="00CB20CE"/>
    <w:rsid w:val="00CB2D27"/>
    <w:rsid w:val="00CD005D"/>
    <w:rsid w:val="00CD7B51"/>
    <w:rsid w:val="00D42501"/>
    <w:rsid w:val="00D62AE7"/>
    <w:rsid w:val="00D83341"/>
    <w:rsid w:val="00D861B5"/>
    <w:rsid w:val="00D978F4"/>
    <w:rsid w:val="00DD186F"/>
    <w:rsid w:val="00DE534A"/>
    <w:rsid w:val="00DE57CF"/>
    <w:rsid w:val="00E50416"/>
    <w:rsid w:val="00E710BF"/>
    <w:rsid w:val="00EA39A7"/>
    <w:rsid w:val="00F46A6A"/>
    <w:rsid w:val="00F736D3"/>
    <w:rsid w:val="00FA126E"/>
    <w:rsid w:val="00FB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3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2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72D7"/>
    <w:pPr>
      <w:ind w:left="720"/>
      <w:contextualSpacing/>
    </w:pPr>
  </w:style>
  <w:style w:type="paragraph" w:styleId="Header">
    <w:name w:val="header"/>
    <w:basedOn w:val="Normal"/>
    <w:link w:val="HeaderChar"/>
    <w:uiPriority w:val="99"/>
    <w:unhideWhenUsed/>
    <w:rsid w:val="00C630B6"/>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C630B6"/>
    <w:rPr>
      <w:rFonts w:eastAsiaTheme="minorEastAsia"/>
      <w:sz w:val="20"/>
      <w:szCs w:val="20"/>
    </w:rPr>
  </w:style>
  <w:style w:type="paragraph" w:styleId="Footer">
    <w:name w:val="footer"/>
    <w:basedOn w:val="Normal"/>
    <w:link w:val="FooterChar"/>
    <w:uiPriority w:val="99"/>
    <w:unhideWhenUsed/>
    <w:rsid w:val="00C630B6"/>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C630B6"/>
    <w:rPr>
      <w:rFonts w:eastAsiaTheme="minorEastAsia"/>
      <w:sz w:val="20"/>
      <w:szCs w:val="20"/>
    </w:rPr>
  </w:style>
  <w:style w:type="table" w:styleId="TableGrid">
    <w:name w:val="Table Grid"/>
    <w:basedOn w:val="TableNormal"/>
    <w:uiPriority w:val="59"/>
    <w:unhideWhenUsed/>
    <w:rsid w:val="00C63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C23A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D7B51"/>
    <w:rPr>
      <w:sz w:val="16"/>
      <w:szCs w:val="16"/>
    </w:rPr>
  </w:style>
  <w:style w:type="paragraph" w:styleId="CommentText">
    <w:name w:val="annotation text"/>
    <w:basedOn w:val="Normal"/>
    <w:link w:val="CommentTextChar"/>
    <w:uiPriority w:val="99"/>
    <w:semiHidden/>
    <w:unhideWhenUsed/>
    <w:rsid w:val="00CD7B51"/>
    <w:pPr>
      <w:spacing w:line="240" w:lineRule="auto"/>
    </w:pPr>
    <w:rPr>
      <w:sz w:val="20"/>
      <w:szCs w:val="20"/>
    </w:rPr>
  </w:style>
  <w:style w:type="character" w:customStyle="1" w:styleId="CommentTextChar">
    <w:name w:val="Comment Text Char"/>
    <w:basedOn w:val="DefaultParagraphFont"/>
    <w:link w:val="CommentText"/>
    <w:uiPriority w:val="99"/>
    <w:semiHidden/>
    <w:rsid w:val="00CD7B51"/>
    <w:rPr>
      <w:sz w:val="20"/>
      <w:szCs w:val="20"/>
    </w:rPr>
  </w:style>
  <w:style w:type="paragraph" w:styleId="CommentSubject">
    <w:name w:val="annotation subject"/>
    <w:basedOn w:val="CommentText"/>
    <w:next w:val="CommentText"/>
    <w:link w:val="CommentSubjectChar"/>
    <w:uiPriority w:val="99"/>
    <w:semiHidden/>
    <w:unhideWhenUsed/>
    <w:rsid w:val="00CD7B51"/>
    <w:rPr>
      <w:b/>
      <w:bCs/>
    </w:rPr>
  </w:style>
  <w:style w:type="character" w:customStyle="1" w:styleId="CommentSubjectChar">
    <w:name w:val="Comment Subject Char"/>
    <w:basedOn w:val="CommentTextChar"/>
    <w:link w:val="CommentSubject"/>
    <w:uiPriority w:val="99"/>
    <w:semiHidden/>
    <w:rsid w:val="00CD7B51"/>
    <w:rPr>
      <w:b/>
      <w:bCs/>
      <w:sz w:val="20"/>
      <w:szCs w:val="20"/>
    </w:rPr>
  </w:style>
  <w:style w:type="paragraph" w:styleId="NormalWeb">
    <w:name w:val="Normal (Web)"/>
    <w:basedOn w:val="Normal"/>
    <w:uiPriority w:val="99"/>
    <w:semiHidden/>
    <w:unhideWhenUsed/>
    <w:rsid w:val="00AF0B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3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2D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72D7"/>
    <w:pPr>
      <w:ind w:left="720"/>
      <w:contextualSpacing/>
    </w:pPr>
  </w:style>
  <w:style w:type="paragraph" w:styleId="Header">
    <w:name w:val="header"/>
    <w:basedOn w:val="Normal"/>
    <w:link w:val="HeaderChar"/>
    <w:uiPriority w:val="99"/>
    <w:unhideWhenUsed/>
    <w:rsid w:val="00C630B6"/>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C630B6"/>
    <w:rPr>
      <w:rFonts w:eastAsiaTheme="minorEastAsia"/>
      <w:sz w:val="20"/>
      <w:szCs w:val="20"/>
    </w:rPr>
  </w:style>
  <w:style w:type="paragraph" w:styleId="Footer">
    <w:name w:val="footer"/>
    <w:basedOn w:val="Normal"/>
    <w:link w:val="FooterChar"/>
    <w:uiPriority w:val="99"/>
    <w:unhideWhenUsed/>
    <w:rsid w:val="00C630B6"/>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C630B6"/>
    <w:rPr>
      <w:rFonts w:eastAsiaTheme="minorEastAsia"/>
      <w:sz w:val="20"/>
      <w:szCs w:val="20"/>
    </w:rPr>
  </w:style>
  <w:style w:type="table" w:styleId="TableGrid">
    <w:name w:val="Table Grid"/>
    <w:basedOn w:val="TableNormal"/>
    <w:uiPriority w:val="59"/>
    <w:unhideWhenUsed/>
    <w:rsid w:val="00C63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C23A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D7B51"/>
    <w:rPr>
      <w:sz w:val="16"/>
      <w:szCs w:val="16"/>
    </w:rPr>
  </w:style>
  <w:style w:type="paragraph" w:styleId="CommentText">
    <w:name w:val="annotation text"/>
    <w:basedOn w:val="Normal"/>
    <w:link w:val="CommentTextChar"/>
    <w:uiPriority w:val="99"/>
    <w:semiHidden/>
    <w:unhideWhenUsed/>
    <w:rsid w:val="00CD7B51"/>
    <w:pPr>
      <w:spacing w:line="240" w:lineRule="auto"/>
    </w:pPr>
    <w:rPr>
      <w:sz w:val="20"/>
      <w:szCs w:val="20"/>
    </w:rPr>
  </w:style>
  <w:style w:type="character" w:customStyle="1" w:styleId="CommentTextChar">
    <w:name w:val="Comment Text Char"/>
    <w:basedOn w:val="DefaultParagraphFont"/>
    <w:link w:val="CommentText"/>
    <w:uiPriority w:val="99"/>
    <w:semiHidden/>
    <w:rsid w:val="00CD7B51"/>
    <w:rPr>
      <w:sz w:val="20"/>
      <w:szCs w:val="20"/>
    </w:rPr>
  </w:style>
  <w:style w:type="paragraph" w:styleId="CommentSubject">
    <w:name w:val="annotation subject"/>
    <w:basedOn w:val="CommentText"/>
    <w:next w:val="CommentText"/>
    <w:link w:val="CommentSubjectChar"/>
    <w:uiPriority w:val="99"/>
    <w:semiHidden/>
    <w:unhideWhenUsed/>
    <w:rsid w:val="00CD7B51"/>
    <w:rPr>
      <w:b/>
      <w:bCs/>
    </w:rPr>
  </w:style>
  <w:style w:type="character" w:customStyle="1" w:styleId="CommentSubjectChar">
    <w:name w:val="Comment Subject Char"/>
    <w:basedOn w:val="CommentTextChar"/>
    <w:link w:val="CommentSubject"/>
    <w:uiPriority w:val="99"/>
    <w:semiHidden/>
    <w:rsid w:val="00CD7B51"/>
    <w:rPr>
      <w:b/>
      <w:bCs/>
      <w:sz w:val="20"/>
      <w:szCs w:val="20"/>
    </w:rPr>
  </w:style>
  <w:style w:type="paragraph" w:styleId="NormalWeb">
    <w:name w:val="Normal (Web)"/>
    <w:basedOn w:val="Normal"/>
    <w:uiPriority w:val="99"/>
    <w:semiHidden/>
    <w:unhideWhenUsed/>
    <w:rsid w:val="00AF0B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4002-0CE4-4162-8CAF-319D2266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simannoor00@hotmail.com</dc:creator>
  <cp:lastModifiedBy>lenovo</cp:lastModifiedBy>
  <cp:revision>2</cp:revision>
  <dcterms:created xsi:type="dcterms:W3CDTF">2022-03-09T06:04:00Z</dcterms:created>
  <dcterms:modified xsi:type="dcterms:W3CDTF">2022-03-09T06:04:00Z</dcterms:modified>
</cp:coreProperties>
</file>